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77" w:rsidRDefault="00C94E77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94E77" w:rsidRDefault="00C94E77">
      <w:pPr>
        <w:pStyle w:val="ConsPlusNormal"/>
        <w:jc w:val="center"/>
        <w:outlineLvl w:val="0"/>
      </w:pPr>
    </w:p>
    <w:p w:rsidR="00C94E77" w:rsidRDefault="00C94E7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94E77" w:rsidRDefault="00C94E77">
      <w:pPr>
        <w:pStyle w:val="ConsPlusTitle"/>
        <w:jc w:val="center"/>
      </w:pPr>
    </w:p>
    <w:p w:rsidR="00C94E77" w:rsidRDefault="00C94E77">
      <w:pPr>
        <w:pStyle w:val="ConsPlusTitle"/>
        <w:jc w:val="center"/>
      </w:pPr>
      <w:r>
        <w:t>ПОСТАНОВЛЕНИЕ</w:t>
      </w:r>
    </w:p>
    <w:p w:rsidR="00C94E77" w:rsidRDefault="00C94E77">
      <w:pPr>
        <w:pStyle w:val="ConsPlusTitle"/>
        <w:jc w:val="center"/>
      </w:pPr>
      <w:r>
        <w:t>от 18 ноября 2020 г. N 1853</w:t>
      </w:r>
    </w:p>
    <w:p w:rsidR="00C94E77" w:rsidRDefault="00C94E77">
      <w:pPr>
        <w:pStyle w:val="ConsPlusTitle"/>
        <w:jc w:val="center"/>
      </w:pPr>
    </w:p>
    <w:p w:rsidR="00C94E77" w:rsidRDefault="00C94E77">
      <w:pPr>
        <w:pStyle w:val="ConsPlusTitle"/>
        <w:jc w:val="center"/>
      </w:pPr>
      <w:r>
        <w:t>ОБ УТВЕРЖДЕНИИ ПРАВИЛ</w:t>
      </w:r>
    </w:p>
    <w:p w:rsidR="00C94E77" w:rsidRDefault="00C94E77">
      <w:pPr>
        <w:pStyle w:val="ConsPlusTitle"/>
        <w:jc w:val="center"/>
      </w:pPr>
      <w:r>
        <w:t>ПРЕДОСТАВЛЕНИЯ ГОСТИНИЧНЫХ УСЛУГ В РОССИЙСКОЙ ФЕДЕРАЦИИ</w:t>
      </w:r>
    </w:p>
    <w:p w:rsidR="00C94E77" w:rsidRDefault="00C94E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4E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E77" w:rsidRDefault="00C94E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E77" w:rsidRDefault="00C94E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4E77" w:rsidRDefault="00C94E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4E77" w:rsidRDefault="00C94E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01.04.2021 N 519)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E77" w:rsidRDefault="00C94E77">
            <w:pPr>
              <w:pStyle w:val="ConsPlusNormal"/>
            </w:pPr>
          </w:p>
        </w:tc>
      </w:tr>
    </w:tbl>
    <w:p w:rsidR="00C94E77" w:rsidRDefault="00C94E77">
      <w:pPr>
        <w:pStyle w:val="ConsPlusNormal"/>
        <w:ind w:firstLine="540"/>
        <w:jc w:val="both"/>
      </w:pPr>
    </w:p>
    <w:p w:rsidR="00C94E77" w:rsidRDefault="00C94E77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и </w:t>
      </w:r>
      <w:hyperlink r:id="rId7">
        <w:r>
          <w:rPr>
            <w:color w:val="0000FF"/>
          </w:rPr>
          <w:t>статьей 3.1</w:t>
        </w:r>
      </w:hyperlink>
      <w:r>
        <w:t xml:space="preserve"> Федерального закона "Об основах туристской деятельности в Российской Федерации" Правительство Российской Федерации постановляет: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>
        <w:r>
          <w:rPr>
            <w:color w:val="0000FF"/>
          </w:rPr>
          <w:t>Правила</w:t>
        </w:r>
      </w:hyperlink>
      <w:r>
        <w:t xml:space="preserve"> предоставления гостиничных услуг в Российской Федерации.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по 31 декабря 2026 г.</w:t>
      </w:r>
    </w:p>
    <w:p w:rsidR="00C94E77" w:rsidRDefault="00C94E77">
      <w:pPr>
        <w:pStyle w:val="ConsPlusNormal"/>
        <w:ind w:firstLine="540"/>
        <w:jc w:val="both"/>
      </w:pPr>
    </w:p>
    <w:p w:rsidR="00C94E77" w:rsidRDefault="00C94E77">
      <w:pPr>
        <w:pStyle w:val="ConsPlusNormal"/>
        <w:jc w:val="right"/>
      </w:pPr>
      <w:r>
        <w:t>Председатель Правительства</w:t>
      </w:r>
    </w:p>
    <w:p w:rsidR="00C94E77" w:rsidRDefault="00C94E77">
      <w:pPr>
        <w:pStyle w:val="ConsPlusNormal"/>
        <w:jc w:val="right"/>
      </w:pPr>
      <w:r>
        <w:t>Российской Федерации</w:t>
      </w:r>
    </w:p>
    <w:p w:rsidR="00C94E77" w:rsidRDefault="00C94E77">
      <w:pPr>
        <w:pStyle w:val="ConsPlusNormal"/>
        <w:jc w:val="right"/>
      </w:pPr>
      <w:r>
        <w:t>М.МИШУСТИН</w:t>
      </w:r>
    </w:p>
    <w:p w:rsidR="00C94E77" w:rsidRDefault="00C94E77">
      <w:pPr>
        <w:pStyle w:val="ConsPlusNormal"/>
        <w:ind w:firstLine="540"/>
        <w:jc w:val="both"/>
      </w:pPr>
    </w:p>
    <w:p w:rsidR="00C94E77" w:rsidRDefault="00C94E77">
      <w:pPr>
        <w:pStyle w:val="ConsPlusNormal"/>
        <w:ind w:firstLine="540"/>
        <w:jc w:val="both"/>
      </w:pPr>
    </w:p>
    <w:p w:rsidR="00C94E77" w:rsidRDefault="00C94E77">
      <w:pPr>
        <w:pStyle w:val="ConsPlusNormal"/>
        <w:ind w:firstLine="540"/>
        <w:jc w:val="both"/>
      </w:pPr>
    </w:p>
    <w:p w:rsidR="00C94E77" w:rsidRDefault="00C94E77">
      <w:pPr>
        <w:pStyle w:val="ConsPlusNormal"/>
        <w:ind w:firstLine="540"/>
        <w:jc w:val="both"/>
      </w:pPr>
    </w:p>
    <w:p w:rsidR="00C94E77" w:rsidRDefault="00C94E77">
      <w:pPr>
        <w:pStyle w:val="ConsPlusNormal"/>
        <w:ind w:firstLine="540"/>
        <w:jc w:val="both"/>
      </w:pPr>
    </w:p>
    <w:p w:rsidR="00C94E77" w:rsidRDefault="00C94E77">
      <w:pPr>
        <w:pStyle w:val="ConsPlusNormal"/>
        <w:jc w:val="right"/>
        <w:outlineLvl w:val="0"/>
      </w:pPr>
      <w:r>
        <w:t>Утверждены</w:t>
      </w:r>
    </w:p>
    <w:p w:rsidR="00C94E77" w:rsidRDefault="00C94E77">
      <w:pPr>
        <w:pStyle w:val="ConsPlusNormal"/>
        <w:jc w:val="right"/>
      </w:pPr>
      <w:r>
        <w:t>постановлением Правительства</w:t>
      </w:r>
    </w:p>
    <w:p w:rsidR="00C94E77" w:rsidRDefault="00C94E77">
      <w:pPr>
        <w:pStyle w:val="ConsPlusNormal"/>
        <w:jc w:val="right"/>
      </w:pPr>
      <w:r>
        <w:t>Российской Федерации</w:t>
      </w:r>
    </w:p>
    <w:p w:rsidR="00C94E77" w:rsidRDefault="00C94E77">
      <w:pPr>
        <w:pStyle w:val="ConsPlusNormal"/>
        <w:jc w:val="right"/>
      </w:pPr>
      <w:r>
        <w:t>от 18 ноября 2020 г. N 1853</w:t>
      </w:r>
    </w:p>
    <w:p w:rsidR="00C94E77" w:rsidRDefault="00C94E77">
      <w:pPr>
        <w:pStyle w:val="ConsPlusNormal"/>
        <w:ind w:firstLine="540"/>
        <w:jc w:val="both"/>
      </w:pPr>
    </w:p>
    <w:p w:rsidR="00C94E77" w:rsidRDefault="00C94E77">
      <w:pPr>
        <w:pStyle w:val="ConsPlusTitle"/>
        <w:jc w:val="center"/>
      </w:pPr>
      <w:bookmarkStart w:id="1" w:name="P28"/>
      <w:bookmarkEnd w:id="1"/>
      <w:r>
        <w:t>ПРАВИЛА</w:t>
      </w:r>
    </w:p>
    <w:p w:rsidR="00C94E77" w:rsidRDefault="00C94E77">
      <w:pPr>
        <w:pStyle w:val="ConsPlusTitle"/>
        <w:jc w:val="center"/>
      </w:pPr>
      <w:r>
        <w:t>ПРЕДОСТАВЛЕНИЯ ГОСТИНИЧНЫХ УСЛУГ В РОССИЙСКОЙ ФЕДЕРАЦИИ</w:t>
      </w:r>
    </w:p>
    <w:p w:rsidR="00C94E77" w:rsidRDefault="00C94E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4E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E77" w:rsidRDefault="00C94E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E77" w:rsidRDefault="00C94E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4E77" w:rsidRDefault="00C94E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4E77" w:rsidRDefault="00C94E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01.04.2021 N 519)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E77" w:rsidRDefault="00C94E77">
            <w:pPr>
              <w:pStyle w:val="ConsPlusNormal"/>
            </w:pPr>
          </w:p>
        </w:tc>
      </w:tr>
    </w:tbl>
    <w:p w:rsidR="00C94E77" w:rsidRDefault="00C94E77">
      <w:pPr>
        <w:pStyle w:val="ConsPlusNormal"/>
        <w:ind w:firstLine="540"/>
        <w:jc w:val="both"/>
      </w:pPr>
    </w:p>
    <w:p w:rsidR="00C94E77" w:rsidRDefault="00C94E77">
      <w:pPr>
        <w:pStyle w:val="ConsPlusTitle"/>
        <w:jc w:val="center"/>
        <w:outlineLvl w:val="1"/>
      </w:pPr>
      <w:r>
        <w:t>I. Общие положения</w:t>
      </w:r>
    </w:p>
    <w:p w:rsidR="00C94E77" w:rsidRDefault="00C94E77">
      <w:pPr>
        <w:pStyle w:val="ConsPlusNormal"/>
        <w:ind w:firstLine="540"/>
        <w:jc w:val="both"/>
      </w:pPr>
    </w:p>
    <w:p w:rsidR="00C94E77" w:rsidRDefault="00C94E77">
      <w:pPr>
        <w:pStyle w:val="ConsPlusNormal"/>
        <w:ind w:firstLine="540"/>
        <w:jc w:val="both"/>
      </w:pPr>
      <w:r>
        <w:t>1. Настоящие Правила регулируют отношения в области предоставления гостиничных услуг при заключении и исполнении договора о предоставлении указанных услуг между заказчиком (потребителем) и юридическим лицом, филиалом иностранного юридического лица, включенным в государственный реестр аккредитованных филиалов, представительств иностранных юридических лиц, или индивидуальным предпринимателем, предоставляющими потребителю гостиничные услуги (далее - исполнитель).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2. В настоящих Правилах используются следующие понятия: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lastRenderedPageBreak/>
        <w:t>"бронирование" - закрепление за потребителем номера (места в номере) в гостинице на условиях, определенных заявкой заказчика или потребителя и подтверждением этой заявки со стороны исполнителя;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"время выезда (расчетный час)" - время, установленное исполнителем для выезда потребителя;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"время заезда" - время, установленное исполнителем для заезда потребителя;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 xml:space="preserve">"заказчик" - физическое или юридическое </w:t>
      </w:r>
      <w:proofErr w:type="gramStart"/>
      <w:r>
        <w:t>лицо</w:t>
      </w:r>
      <w:proofErr w:type="gramEnd"/>
      <w:r>
        <w:t xml:space="preserve"> или индивидуальный предприниматель, имеющие намерение заказать или приобрести либо заказывающие или приобретающие гостиничные услуги в пользу потребителя;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заказать или приобрести либо заказывающее или приобретающее и (или) использующее гостиничные услуги для личных и иных нужд, не связанных с осуществлением предпринимательской деятельности;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"цена номера (места в номере)" - стоимость временного проживания и иных сопутствующих услуг, определенных исполнителем, оказываемых за единую цену.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 xml:space="preserve">Понятия "гостиница" и "гостиничные услуги", используемые в настоящих Правилах, имеют значения, определенные в Федеральном </w:t>
      </w:r>
      <w:hyperlink r:id="rId9">
        <w:r>
          <w:rPr>
            <w:color w:val="0000FF"/>
          </w:rPr>
          <w:t>законе</w:t>
        </w:r>
      </w:hyperlink>
      <w:r>
        <w:t xml:space="preserve"> "Об основах туристской деятельности в Российской Федерации".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 xml:space="preserve">Состав услуг, входящих в гостиничные услуги, определяется требованиями, установленными </w:t>
      </w:r>
      <w:hyperlink r:id="rId10">
        <w:r>
          <w:rPr>
            <w:color w:val="0000FF"/>
          </w:rPr>
          <w:t>Положением</w:t>
        </w:r>
      </w:hyperlink>
      <w:r>
        <w:t xml:space="preserve"> о классификации гостиниц, утверждаемым в соответствии с </w:t>
      </w:r>
      <w:hyperlink r:id="rId11">
        <w:r>
          <w:rPr>
            <w:color w:val="0000FF"/>
          </w:rPr>
          <w:t>частью седьмой статьи 5</w:t>
        </w:r>
      </w:hyperlink>
      <w:r>
        <w:t xml:space="preserve"> Федерального закона "Об основах туристской деятельности в Российской Федерации", в зависимости от вида и категории гостиницы.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3. Требования к гостиничным услугам, в том числе к их объему и качеству, определяются по соглашению сторон договора о предоставлении гостиничных услуг (далее - договор) и не должны противоречить требованиям, установленным федеральными законами или иными нормативными правовыми актами Российской Федерации.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4. Цена номера (места в номере) соответствующей категории устанавливается одинаковой для всех потребителей, за исключением случаев, когда законодательством Российской Федерации или локальными нормативными актами исполнителя допускается предоставление льгот и преимуществ для отдельных категорий потребителей.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 xml:space="preserve">5. Предоставление гостиничных услуг допускается только при наличии свидетельства о присвоении гостинице определенной категории, предусмотренной </w:t>
      </w:r>
      <w:hyperlink r:id="rId12">
        <w:r>
          <w:rPr>
            <w:color w:val="0000FF"/>
          </w:rPr>
          <w:t>положением</w:t>
        </w:r>
      </w:hyperlink>
      <w:r>
        <w:t xml:space="preserve"> о классификации гостиниц, утверждаемым в соответствии с </w:t>
      </w:r>
      <w:hyperlink r:id="rId13">
        <w:r>
          <w:rPr>
            <w:color w:val="0000FF"/>
          </w:rPr>
          <w:t>частью седьмой статьи 5</w:t>
        </w:r>
      </w:hyperlink>
      <w:r>
        <w:t xml:space="preserve"> Федерального закона "Об основах туристской деятельности в Российской Федерации", в случае, если такое требование предусмотрено законодательством Российской Федерации.</w:t>
      </w:r>
    </w:p>
    <w:p w:rsidR="00C94E77" w:rsidRDefault="00C94E77">
      <w:pPr>
        <w:pStyle w:val="ConsPlusNormal"/>
        <w:spacing w:before="220"/>
        <w:ind w:firstLine="540"/>
        <w:jc w:val="both"/>
      </w:pPr>
      <w:bookmarkStart w:id="2" w:name="P48"/>
      <w:bookmarkEnd w:id="2"/>
      <w:r>
        <w:t>6. Исполнитель вправе самостоятельно устанавливать правила проживания в гостинице и пользования гостиничными услугами, не противоречащие законодательству Российской Федерации.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7. Настоящие Правила в доступной форме доводятся исполнителем до сведения заказчика (потребителя).</w:t>
      </w:r>
    </w:p>
    <w:p w:rsidR="00C94E77" w:rsidRDefault="00C94E77">
      <w:pPr>
        <w:pStyle w:val="ConsPlusNormal"/>
        <w:jc w:val="center"/>
      </w:pPr>
    </w:p>
    <w:p w:rsidR="00C94E77" w:rsidRDefault="00C94E77">
      <w:pPr>
        <w:pStyle w:val="ConsPlusTitle"/>
        <w:jc w:val="center"/>
        <w:outlineLvl w:val="1"/>
      </w:pPr>
      <w:r>
        <w:t>II. Информация об исполнителе и о предоставляемых</w:t>
      </w:r>
    </w:p>
    <w:p w:rsidR="00C94E77" w:rsidRDefault="00C94E77">
      <w:pPr>
        <w:pStyle w:val="ConsPlusTitle"/>
        <w:jc w:val="center"/>
      </w:pPr>
      <w:r>
        <w:t>исполнителем гостиничных услугах</w:t>
      </w:r>
    </w:p>
    <w:p w:rsidR="00C94E77" w:rsidRDefault="00C94E77">
      <w:pPr>
        <w:pStyle w:val="ConsPlusNormal"/>
        <w:jc w:val="center"/>
      </w:pPr>
    </w:p>
    <w:p w:rsidR="00C94E77" w:rsidRDefault="00C94E77">
      <w:pPr>
        <w:pStyle w:val="ConsPlusNormal"/>
        <w:ind w:firstLine="540"/>
        <w:jc w:val="both"/>
      </w:pPr>
      <w:r>
        <w:t xml:space="preserve">8. Исполнитель обязан довести до сведения потребителя посредством размещения на </w:t>
      </w:r>
      <w:r>
        <w:lastRenderedPageBreak/>
        <w:t>вывеске, расположенной около входа в гостиницу, или в помещении гостиницы, предназначенном для оформления временного проживания потребителей, следующую информацию: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а) наименование (фирменное наименование для коммерческих организаций), адрес места осуществления деятельности и режим работы - для юридического лица, адрес и режим работы - для филиала иностранного юридического лица, включенного в государственный реестр аккредитованных филиалов, представительств иностранных юридических лиц;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б) фамилия, имя, отчество (при наличии), адрес места осуществления деятельности индивидуального предпринимателя, режим работы, а также государственная регистрация и наименование зарегистрировавшего его органа - для индивидуального предпринимателя.</w:t>
      </w:r>
    </w:p>
    <w:p w:rsidR="00C94E77" w:rsidRDefault="00C94E77">
      <w:pPr>
        <w:pStyle w:val="ConsPlusNormal"/>
        <w:spacing w:before="220"/>
        <w:ind w:firstLine="540"/>
        <w:jc w:val="both"/>
      </w:pPr>
      <w:bookmarkStart w:id="3" w:name="P57"/>
      <w:bookmarkEnd w:id="3"/>
      <w:r>
        <w:t>9. Исполнитель обязан довести до сведения потребителя информацию об оказываемых им услугах, которая должна содержать: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а) сведения об исполнителе, в том числе номер его контактного телефона, для юридических лиц - основной государственный регистрационный номер и идентификационный номер налогоплательщика, для индивидуальных предпринимателей - основной государственный регистрационный номер индивидуального предпринимателя и идентификационный номер налогоплательщика, для филиала иностранного юридического лица, включенного в государственный реестр аккредитованных филиалов, представительств иностранных юридических лиц, - номер записи об аккредитации, идентификационный номер налогоплательщика, код причины постановки на учет с указанием органа, осуществившего государственную регистрацию;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 xml:space="preserve">б) сведения о виде гостиницы, присвоенной гостинице категории, предусмотренной </w:t>
      </w:r>
      <w:hyperlink r:id="rId14">
        <w:r>
          <w:rPr>
            <w:color w:val="0000FF"/>
          </w:rPr>
          <w:t>положением</w:t>
        </w:r>
      </w:hyperlink>
      <w:r>
        <w:t xml:space="preserve"> о классификации гостиниц, утверждаемым в соответствии с </w:t>
      </w:r>
      <w:hyperlink r:id="rId15">
        <w:r>
          <w:rPr>
            <w:color w:val="0000FF"/>
          </w:rPr>
          <w:t>частью седьмой статьи 5</w:t>
        </w:r>
      </w:hyperlink>
      <w:r>
        <w:t xml:space="preserve"> Федерального закона "Об основах туристской деятельности в Российской Федерации", о реквизитах (номере и дате выдачи) свидетельства о присвоении гостинице определенной категории и о выдавшей его аккредитованной организации, а также о приостановлении действия свидетельства о присвоении гостинице определенной категории;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в) сведения о категории номеров гостиницы и цену номеров (места в номере);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г) перечень услуг, входящих в цену номера (места в номере);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д) сведения о форме и порядке оплаты гостиничных услуг;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е) перечень и цену иных платных услуг, оказываемых исполнителем за отдельную плату, условия их приобретения и оплаты;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ж) сведения о форме, условиях и порядке бронирования, а также о порядке отмены бронирования;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з) предельный срок проживания в гостинице, если этот срок установлен исполнителем;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и) перечень категорий лиц, имеющих право на получение льгот, а также перечень льгот, предоставляемых при предоставлении гостиничных услуг в соответствии с законами и иными нормативными правовыми актами;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к) сведения об иных платных услугах, оказываемых в гостинице третьими лицами;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л) сведения о времени заезда и времени выезда из гостиницы;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 xml:space="preserve">м) сведения о правилах, указанных в </w:t>
      </w:r>
      <w:hyperlink w:anchor="P48">
        <w:r>
          <w:rPr>
            <w:color w:val="0000FF"/>
          </w:rPr>
          <w:t>пункте 6</w:t>
        </w:r>
      </w:hyperlink>
      <w:r>
        <w:t xml:space="preserve"> настоящих Правил (при наличии).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 xml:space="preserve">10. Информация, предусмотренная </w:t>
      </w:r>
      <w:hyperlink w:anchor="P57">
        <w:r>
          <w:rPr>
            <w:color w:val="0000FF"/>
          </w:rPr>
          <w:t>пунктом 9</w:t>
        </w:r>
      </w:hyperlink>
      <w:r>
        <w:t xml:space="preserve"> настоящих Правил, оформляется таким образом, чтобы можно было свободно ознакомиться с ней неограниченному кругу лиц в течение </w:t>
      </w:r>
      <w:r>
        <w:lastRenderedPageBreak/>
        <w:t>всего рабочего времени гостиницы, и размещается в помещении гостиницы, предназначенном для оформления временного проживания потребителей.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 xml:space="preserve">Исполнитель также вправе довести до сведения потребителя информацию, предусмотренную </w:t>
      </w:r>
      <w:hyperlink w:anchor="P57">
        <w:r>
          <w:rPr>
            <w:color w:val="0000FF"/>
          </w:rPr>
          <w:t>пунктом 9</w:t>
        </w:r>
      </w:hyperlink>
      <w:r>
        <w:t xml:space="preserve"> настоящих Правил, посредством ее размещения на сайте гостиницы в информационно-телекоммуникационной сети "Интернет".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11. Информация об исполнителе и оказываемых им услугах доводится до сведения потребителя на русском языке и дополнительно по усмотрению исполнителя на государственных языках субъектов Российской Федерации, родных языках народов Российской Федерации и иностранных языках.</w:t>
      </w:r>
    </w:p>
    <w:p w:rsidR="00C94E77" w:rsidRDefault="00C94E77">
      <w:pPr>
        <w:pStyle w:val="ConsPlusNormal"/>
        <w:jc w:val="center"/>
      </w:pPr>
    </w:p>
    <w:p w:rsidR="00C94E77" w:rsidRDefault="00C94E77">
      <w:pPr>
        <w:pStyle w:val="ConsPlusTitle"/>
        <w:jc w:val="center"/>
        <w:outlineLvl w:val="1"/>
      </w:pPr>
      <w:r>
        <w:t>III. Заключение и изменение договора</w:t>
      </w:r>
    </w:p>
    <w:p w:rsidR="00C94E77" w:rsidRDefault="00C94E77">
      <w:pPr>
        <w:pStyle w:val="ConsPlusNormal"/>
        <w:jc w:val="center"/>
      </w:pPr>
    </w:p>
    <w:p w:rsidR="00C94E77" w:rsidRDefault="00C94E77">
      <w:pPr>
        <w:pStyle w:val="ConsPlusNormal"/>
        <w:ind w:firstLine="540"/>
        <w:jc w:val="both"/>
      </w:pPr>
      <w:r>
        <w:t>12. Гостиничные услуги предоставляются исполнителем на основании договора, заключаемого в письменной форме.</w:t>
      </w:r>
    </w:p>
    <w:p w:rsidR="00C94E77" w:rsidRDefault="00C94E77">
      <w:pPr>
        <w:pStyle w:val="ConsPlusNormal"/>
        <w:spacing w:before="220"/>
        <w:ind w:firstLine="540"/>
        <w:jc w:val="both"/>
      </w:pPr>
      <w:bookmarkStart w:id="4" w:name="P77"/>
      <w:bookmarkEnd w:id="4"/>
      <w:r>
        <w:t>Договор, заключаемый с потребителем или с заказчиком - физическим лицом, не являющимся индивидуальным предпринимателем, является публичным договором.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 xml:space="preserve">13. Договор, указанный в </w:t>
      </w:r>
      <w:hyperlink w:anchor="P77">
        <w:r>
          <w:rPr>
            <w:color w:val="0000FF"/>
          </w:rPr>
          <w:t>абзаце втором пункта 12</w:t>
        </w:r>
      </w:hyperlink>
      <w:r>
        <w:t xml:space="preserve"> настоящих Правил, должен содержать: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а) наименование исполнителя, основной государственный регистрационный номер и идентификационный номер налогоплательщика - для юридических лиц, фамилию, имя, отчество (при наличии) исполнителя, основной государственный регистрационный номер индивидуального предпринимателя и идентификационный номер налогоплательщика - для индивидуальных предпринимателей, наименование исполнителя, номер записи об аккредитации, идентификационный номер налогоплательщика, код причины постановки на учет - для филиала иностранного юридического лица, включенного в государственный реестр аккредитованных филиалов, представительств иностранных юридических лиц;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б) сведения о заказчике (фамилия, имя, отчество (при наличии) физического лица и сведения о документе, удостоверяющем его личность, оформленном в установленном порядке);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в) сведения о виде гостиницы, категории гостиницы, указанной в свидетельстве о присвоении гостиницы определенной категории, предоставляемом номере (месте в номере) и об адресе гостиницы;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г) сведения о категории номера, цене номера (места в номере), количестве номеров (мест в номере);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д) период проживания в гостинице;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е) время заезда и время выезда (расчетный час);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ж) иные необходимые сведения (по усмотрению исполнителя).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14. Письменная форма договора считается соблюденной в случае составления одного документа (в том числе электронного), подписанного 2 сторонами, или подтверждения исполнителем заявки, направленной заказчиком (потребителем) исполнителю, а также в случае совершения заказчиком (потребителем) действий, направленных на получение услуг (в том числе уплата заказчиком (потребителем) соответствующей суммы исполнителю).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15. Форма и порядок направления заявки устанавливаются исполнителем, при этом такой порядок должен обеспечивать возможность установить, что заявка исходит от заказчика или потребителя.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lastRenderedPageBreak/>
        <w:t>Исполнитель при наличии в указанные в заявке даты свободных номеров (мест в номере), соответствующих заявке заказчика (потребителя), направляет заказчику (потребителю) уведомление, содержащее сведения о наименовании (фирменном наименовании) исполнителя, заказчике (потребителе), категории заказанного номера и цене номера (места в номере), сроках проживания в гостинице, об условиях бронирования, а также иные сведения, определяемые исполнителем.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В этом случае договор считается заключенным с момента получения заказчиком (потребителем) подтверждения бронирования.</w:t>
      </w:r>
    </w:p>
    <w:p w:rsidR="00C94E77" w:rsidRDefault="00C94E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4E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E77" w:rsidRDefault="00C94E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E77" w:rsidRDefault="00C94E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4E77" w:rsidRDefault="00C94E7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4E77" w:rsidRDefault="00C94E77">
            <w:pPr>
              <w:pStyle w:val="ConsPlusNormal"/>
              <w:jc w:val="both"/>
            </w:pPr>
            <w:r>
              <w:rPr>
                <w:color w:val="392C69"/>
              </w:rPr>
              <w:t xml:space="preserve">Особенности отмены либо переноса бронирования места в гостинице или ином средстве размещения на 2020 - 2021 годы установлены </w:t>
            </w:r>
            <w:hyperlink r:id="rId1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20.07.2020 N 1078.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E77" w:rsidRDefault="00C94E77">
            <w:pPr>
              <w:pStyle w:val="ConsPlusNormal"/>
            </w:pPr>
          </w:p>
        </w:tc>
      </w:tr>
    </w:tbl>
    <w:p w:rsidR="00C94E77" w:rsidRDefault="00C94E77">
      <w:pPr>
        <w:pStyle w:val="ConsPlusNormal"/>
        <w:spacing w:before="280"/>
        <w:ind w:firstLine="540"/>
        <w:jc w:val="both"/>
      </w:pPr>
      <w:r>
        <w:t>16. Исполнитель вправе применять в гостинице следующие виды бронирования: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а) гарантированное бронирование - вид бронирования, при котором гостиница ожидает потребителя до расчетного часа дня, следующего за днем запланированного заезда. В случае несвоевременного отказа от бронирования, опоздания или незаезда потребителя с него или с заказчика взимается плата за фактический простой номера (места в номере), но не более чем за сутки. При опоздании более чем на сутки договор прекращается;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б) негарантированное бронирование - вид бронирования, при котором гостиница ожидает потребителя до определенного часа, установленного исполнителем, в день заезда, после чего договор прекращается.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17. Исполнитель вправе отказать в заключении договора, если на указанные в заявке даты отсутствуют свободные номера, соответствующие требованиям заявки.</w:t>
      </w:r>
    </w:p>
    <w:p w:rsidR="00C94E77" w:rsidRDefault="00C94E77">
      <w:pPr>
        <w:pStyle w:val="ConsPlusNormal"/>
        <w:jc w:val="center"/>
      </w:pPr>
    </w:p>
    <w:p w:rsidR="00C94E77" w:rsidRDefault="00C94E77">
      <w:pPr>
        <w:pStyle w:val="ConsPlusTitle"/>
        <w:jc w:val="center"/>
        <w:outlineLvl w:val="1"/>
      </w:pPr>
      <w:r>
        <w:t>IV. Порядок и условия предоставления гостиничных услуг</w:t>
      </w:r>
    </w:p>
    <w:p w:rsidR="00C94E77" w:rsidRDefault="00C94E77">
      <w:pPr>
        <w:pStyle w:val="ConsPlusNormal"/>
        <w:jc w:val="center"/>
      </w:pPr>
    </w:p>
    <w:p w:rsidR="00C94E77" w:rsidRDefault="00C94E77">
      <w:pPr>
        <w:pStyle w:val="ConsPlusNormal"/>
        <w:ind w:firstLine="540"/>
        <w:jc w:val="both"/>
      </w:pPr>
      <w:r>
        <w:t>18. Заселение потребителя осуществляется при условии предъявления потребителем документа, удостоверяющего его личность в соответствии с законодательством Российской Федерации, в том числе: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паспорта гражданина СССР, удостоверяющего личность гражданина Российской Федерации, до замены его в установленный срок на паспорт гражданина Российской Федерации;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свидетельства о рождении - для лица, не достигшего 14-летнего возраста;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паспорта гражданина Российской Федерации, удостоверяющего личность гражданина Российской Федерации за пределами Российской Федерации, для лица, постоянно проживающего за пределами Российской Федерации;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временного удостоверения личности гражданина Российской Федерации;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 xml:space="preserve">документа, выданного иностранным государством и признаваемого в соответствии с </w:t>
      </w:r>
      <w:r>
        <w:lastRenderedPageBreak/>
        <w:t>международным договором Российской Федерации в качестве документа, удостоверяющего личность лица без гражданства;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разрешения на временное проживание лица без гражданства;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вида на жительство лица без гражданства.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Заселение в гостиницу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несовершеннолетних.</w:t>
      </w:r>
    </w:p>
    <w:p w:rsidR="00C94E77" w:rsidRDefault="00C94E77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01.04.2021 N 519)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Заселение в гостиницу несовершеннолетних граждан, достигших 14-летнего возраста, в отсутствие нахождения рядом с ними законных представителей осуществляется на основании документов, удостоверяющих личность этих несовершеннолетних, при условии предоставления согласия законных представителей (одного из них).</w:t>
      </w:r>
    </w:p>
    <w:p w:rsidR="00C94E77" w:rsidRDefault="00C94E77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01.04.2021 N 519)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 xml:space="preserve">19. Регистрация потребителей, являющихся гражданами Российской Федерации, по месту пребывания в гостинице осуществляется в соответствии с </w:t>
      </w:r>
      <w:hyperlink r:id="rId19">
        <w:r>
          <w:rPr>
            <w:color w:val="0000FF"/>
          </w:rPr>
          <w:t>Правилами</w:t>
        </w:r>
      </w:hyperlink>
      <w:r>
        <w:t xml:space="preserve">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утвержденными постановлением Правительства Российской Федерации от 17 июля 1995 г.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 xml:space="preserve">Постановка потребителей, являющихся иностранными гражданами и лицами без гражданства, на учет по месту пребывания в гостинице и снятие их с учета по месту пребывания осуществляются в соответствии с </w:t>
      </w:r>
      <w:hyperlink r:id="rId20">
        <w:r>
          <w:rPr>
            <w:color w:val="0000FF"/>
          </w:rPr>
          <w:t>Правилами</w:t>
        </w:r>
      </w:hyperlink>
      <w:r>
        <w:t xml:space="preserve"> осуществления миграционного учета иностранных граждан и лиц без гражданства в Российской Федерации, утвержденными постановлением Правительства Российской Федерации от 15 января 2007 г. N 9 "О порядке осуществления миграционного учета иностранных граждан и лиц без гражданства в Российской Федерации".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20. Исполнитель обеспечивает круглосуточное обслуживание потребителей, прибывающих в гостиницу и убывающих из гостиницы.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В гостинице с номерным фондом не более 50 номеров исполнитель вправе самостоятельно устанавливать время обслуживания потребителей, прибывающих в гостиницу и убывающих из гостиницы.</w:t>
      </w:r>
    </w:p>
    <w:p w:rsidR="00C94E77" w:rsidRDefault="00C94E77">
      <w:pPr>
        <w:pStyle w:val="ConsPlusNormal"/>
        <w:spacing w:before="220"/>
        <w:ind w:firstLine="540"/>
        <w:jc w:val="both"/>
      </w:pPr>
      <w:bookmarkStart w:id="5" w:name="P117"/>
      <w:bookmarkEnd w:id="5"/>
      <w:r>
        <w:t>21. Заезд в гостиницу и выезд из гостиницы потребителя осуществляются с учетом времени заезда и времени выезда (расчетного часа), которые устанавливаются исполнителем с учетом местных особенностей и специфики деятельности.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Разница между временем выезда потребителя из номера и заезда потребителя в номер не может составлять более 3 часов.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22. Исполнитель вправе установить предельный срок проживания в гостинице, одинаковый для всех потребителей.</w:t>
      </w:r>
    </w:p>
    <w:p w:rsidR="00C94E77" w:rsidRDefault="00C94E77">
      <w:pPr>
        <w:pStyle w:val="ConsPlusNormal"/>
        <w:spacing w:before="220"/>
        <w:ind w:firstLine="540"/>
        <w:jc w:val="both"/>
      </w:pPr>
      <w:bookmarkStart w:id="6" w:name="P120"/>
      <w:bookmarkEnd w:id="6"/>
      <w:r>
        <w:t xml:space="preserve">23. Цена номера (места в номере), перечень услуг, которые входят в цену номера (места в </w:t>
      </w:r>
      <w:r>
        <w:lastRenderedPageBreak/>
        <w:t>номере), а также порядок и способы оплаты номера (места в номере) устанавливаются исполнителем.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Исполнителем может быть установлена посуточная и (или) почасовая оплата проживания.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В случае если в соответствии с законодательством Российской Федерации вводится государственное регулирование стоимости гостиничных услуг (гостиничного обслуживания) в период проведения мероприятий (церемоний), стоимость гостиничных услуг не может превышать максимально установленной стоимости для такой категории гостиницы.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24. Исполнитель не вправе без согласия потребителя оказывать иные платные услуги, не входящие в цену номера (места в номере).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25. Исполнитель по просьбе потребителя обязан без дополнительной оплаты обеспечить следующие виды услуг: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а) вызов скорой помощи;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б) пользование медицинской аптечкой;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в) доставка в номер корреспонденции, адресованной потребителю, по ее получении;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г) побудка к определенному времени;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д) предоставление кипятка;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е) иные услуги по усмотрению исполнителя.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26. Потребитель (заказчик) обязан оплатить гостиничные услуги и иные платные услуги в сроки и в порядке, которые указаны в договоре.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При осуществлении расчетов с потребителем исполнитель выдает потребителю кассовый чек или документ, оформленный на бланке строгой отчетности.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 xml:space="preserve">27. Если исполнителем в соответствии с </w:t>
      </w:r>
      <w:hyperlink w:anchor="P120">
        <w:r>
          <w:rPr>
            <w:color w:val="0000FF"/>
          </w:rPr>
          <w:t>пунктом 23</w:t>
        </w:r>
      </w:hyperlink>
      <w:r>
        <w:t xml:space="preserve"> настоящих Правил установлена посуточная оплата проживания, то плата за проживание в гостинице рассчитывается за сутки, определяемые в соответствии со временем заезда и временем выезда (расчетным часом), установленными в соответствии с </w:t>
      </w:r>
      <w:hyperlink w:anchor="P117">
        <w:r>
          <w:rPr>
            <w:color w:val="0000FF"/>
          </w:rPr>
          <w:t>пунктом 21</w:t>
        </w:r>
      </w:hyperlink>
      <w:r>
        <w:t xml:space="preserve"> настоящих Правил.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 xml:space="preserve">При заселении потребителя до установленного времени заезда (ранний заезд) и последующим проживанием в гостинице плата за номер (место в номере) за период от времени заселения до времени заезда взимается в размере, не превышающем плату за половину суток, за исключением случая, предусмотренного </w:t>
      </w:r>
      <w:hyperlink w:anchor="P135">
        <w:r>
          <w:rPr>
            <w:color w:val="0000FF"/>
          </w:rPr>
          <w:t>абзацем третьим</w:t>
        </w:r>
      </w:hyperlink>
      <w:r>
        <w:t xml:space="preserve"> настоящего пункта.</w:t>
      </w:r>
    </w:p>
    <w:p w:rsidR="00C94E77" w:rsidRDefault="00C94E77">
      <w:pPr>
        <w:pStyle w:val="ConsPlusNormal"/>
        <w:spacing w:before="220"/>
        <w:ind w:firstLine="540"/>
        <w:jc w:val="both"/>
      </w:pPr>
      <w:bookmarkStart w:id="7" w:name="P135"/>
      <w:bookmarkEnd w:id="7"/>
      <w:r>
        <w:t>Если период от времени заселения до времени заезда составляет более 12 часов, плата за проживание взимается с потребителя в порядке, установленном исполнителем.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В случае задержки выезда потребителя после времени выезда (расчетного часа) (поздний выезд) плата за проживание взимается с потребителя в порядке, установленном исполнителем.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 xml:space="preserve">28. Потребитель обязан соблюдать правила, указанные в </w:t>
      </w:r>
      <w:hyperlink w:anchor="P48">
        <w:r>
          <w:rPr>
            <w:color w:val="0000FF"/>
          </w:rPr>
          <w:t>пункте 6</w:t>
        </w:r>
      </w:hyperlink>
      <w:r>
        <w:t xml:space="preserve"> настоящих Правил.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29. Порядок учета, хранения и утилизации (уничтожения) забытых вещей в гостинице определяется исполнителем.</w:t>
      </w:r>
    </w:p>
    <w:p w:rsidR="00C94E77" w:rsidRDefault="00C94E77">
      <w:pPr>
        <w:pStyle w:val="ConsPlusNormal"/>
        <w:jc w:val="center"/>
      </w:pPr>
    </w:p>
    <w:p w:rsidR="00C94E77" w:rsidRDefault="00C94E77">
      <w:pPr>
        <w:pStyle w:val="ConsPlusTitle"/>
        <w:jc w:val="center"/>
        <w:outlineLvl w:val="1"/>
      </w:pPr>
      <w:r>
        <w:t>V. Односторонний отказ от исполнения договора</w:t>
      </w:r>
    </w:p>
    <w:p w:rsidR="00C94E77" w:rsidRDefault="00C94E77">
      <w:pPr>
        <w:pStyle w:val="ConsPlusNormal"/>
        <w:jc w:val="center"/>
      </w:pPr>
    </w:p>
    <w:p w:rsidR="00C94E77" w:rsidRDefault="00C94E77">
      <w:pPr>
        <w:pStyle w:val="ConsPlusNormal"/>
        <w:ind w:firstLine="540"/>
        <w:jc w:val="both"/>
      </w:pPr>
      <w:r>
        <w:lastRenderedPageBreak/>
        <w:t>30. Заказчик (потребитель) вправе в любое время отказаться от исполнения договора при условии оплаты исполнителю фактически понесенных им расходов.</w:t>
      </w:r>
    </w:p>
    <w:p w:rsidR="00C94E77" w:rsidRDefault="00C94E77">
      <w:pPr>
        <w:pStyle w:val="ConsPlusNormal"/>
        <w:ind w:firstLine="540"/>
        <w:jc w:val="both"/>
      </w:pPr>
    </w:p>
    <w:p w:rsidR="00C94E77" w:rsidRDefault="00C94E77">
      <w:pPr>
        <w:pStyle w:val="ConsPlusTitle"/>
        <w:jc w:val="center"/>
        <w:outlineLvl w:val="1"/>
      </w:pPr>
      <w:r>
        <w:t>VI. Ответственность исполнителя и заказчика (потребителя)</w:t>
      </w:r>
    </w:p>
    <w:p w:rsidR="00C94E77" w:rsidRDefault="00C94E77">
      <w:pPr>
        <w:pStyle w:val="ConsPlusNormal"/>
        <w:jc w:val="center"/>
      </w:pPr>
    </w:p>
    <w:p w:rsidR="00C94E77" w:rsidRDefault="00C94E77">
      <w:pPr>
        <w:pStyle w:val="ConsPlusNormal"/>
        <w:ind w:firstLine="540"/>
        <w:jc w:val="both"/>
      </w:pPr>
      <w:r>
        <w:t>31. Исполнитель отвечает за сохранность вещей потребителя в соответствии с законодательством Российской Федерации.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32. За неисполнение или ненадлежащее исполнение обязательств по договору исполнитель несет перед заказчиком (потребителем) ответственность, предусмотренную законодательством Российской Федерации.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33. Вред, причиненный жизни или здоровью потребителя в результате предоставления гостиничных услуг, не отвечающих требованиям и (или) условиям договора, подлежит возмещению исполнителем в соответствии с законодательством Российской Федерации.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34. Потребитель несет ответственность и возмещает реальный ущерб в случае нарушения обязательств по договору, а также утраты или повреждения по его вине имущества гостиницы в соответствии с законодательством Российской Федерации и настоящими Правилами.</w:t>
      </w:r>
    </w:p>
    <w:p w:rsidR="00C94E77" w:rsidRDefault="00C94E77">
      <w:pPr>
        <w:pStyle w:val="ConsPlusNormal"/>
        <w:spacing w:before="220"/>
        <w:ind w:firstLine="540"/>
        <w:jc w:val="both"/>
      </w:pPr>
      <w:r>
        <w:t>35. Контроль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C94E77" w:rsidRDefault="00C94E77">
      <w:pPr>
        <w:pStyle w:val="ConsPlusNormal"/>
        <w:jc w:val="both"/>
      </w:pPr>
    </w:p>
    <w:p w:rsidR="00C94E77" w:rsidRDefault="00C94E77">
      <w:pPr>
        <w:pStyle w:val="ConsPlusNormal"/>
        <w:jc w:val="both"/>
      </w:pPr>
    </w:p>
    <w:p w:rsidR="00C94E77" w:rsidRDefault="00C94E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76B9A" w:rsidRDefault="00776B9A"/>
    <w:sectPr w:rsidR="00776B9A" w:rsidSect="003D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77"/>
    <w:rsid w:val="00776B9A"/>
    <w:rsid w:val="00C9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CF291-23D5-4462-B4BA-3675F9ED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E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4E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4E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1268&amp;dst=100005" TargetMode="External"/><Relationship Id="rId13" Type="http://schemas.openxmlformats.org/officeDocument/2006/relationships/hyperlink" Target="https://login.consultant.ru/link/?req=doc&amp;base=LAW&amp;n=449564&amp;dst=819" TargetMode="External"/><Relationship Id="rId18" Type="http://schemas.openxmlformats.org/officeDocument/2006/relationships/hyperlink" Target="https://login.consultant.ru/link/?req=doc&amp;base=LAW&amp;n=381268&amp;dst=10000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49564&amp;dst=783" TargetMode="External"/><Relationship Id="rId12" Type="http://schemas.openxmlformats.org/officeDocument/2006/relationships/hyperlink" Target="https://login.consultant.ru/link/?req=doc&amp;base=LAW&amp;n=435601&amp;dst=100009" TargetMode="External"/><Relationship Id="rId17" Type="http://schemas.openxmlformats.org/officeDocument/2006/relationships/hyperlink" Target="https://login.consultant.ru/link/?req=doc&amp;base=LAW&amp;n=381268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8220&amp;dst=100009" TargetMode="External"/><Relationship Id="rId20" Type="http://schemas.openxmlformats.org/officeDocument/2006/relationships/hyperlink" Target="https://login.consultant.ru/link/?req=doc&amp;base=LAW&amp;n=460639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3&amp;dst=63" TargetMode="External"/><Relationship Id="rId11" Type="http://schemas.openxmlformats.org/officeDocument/2006/relationships/hyperlink" Target="https://login.consultant.ru/link/?req=doc&amp;base=LAW&amp;n=449564&amp;dst=819" TargetMode="External"/><Relationship Id="rId5" Type="http://schemas.openxmlformats.org/officeDocument/2006/relationships/hyperlink" Target="https://login.consultant.ru/link/?req=doc&amp;base=LAW&amp;n=381268&amp;dst=100005" TargetMode="External"/><Relationship Id="rId15" Type="http://schemas.openxmlformats.org/officeDocument/2006/relationships/hyperlink" Target="https://login.consultant.ru/link/?req=doc&amp;base=LAW&amp;n=449564&amp;dst=819" TargetMode="External"/><Relationship Id="rId10" Type="http://schemas.openxmlformats.org/officeDocument/2006/relationships/hyperlink" Target="https://login.consultant.ru/link/?req=doc&amp;base=LAW&amp;n=435601&amp;dst=100009" TargetMode="External"/><Relationship Id="rId19" Type="http://schemas.openxmlformats.org/officeDocument/2006/relationships/hyperlink" Target="https://login.consultant.ru/link/?req=doc&amp;base=LAW&amp;n=449108&amp;dst=1000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9564" TargetMode="External"/><Relationship Id="rId14" Type="http://schemas.openxmlformats.org/officeDocument/2006/relationships/hyperlink" Target="https://login.consultant.ru/link/?req=doc&amp;base=LAW&amp;n=435601&amp;dst=1000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2023-12-20T08:10:00Z</dcterms:created>
  <dcterms:modified xsi:type="dcterms:W3CDTF">2023-12-20T08:10:00Z</dcterms:modified>
</cp:coreProperties>
</file>